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A707" w14:textId="4C4D09F3" w:rsidR="00047226" w:rsidRDefault="00047226" w:rsidP="00047226">
      <w:pPr>
        <w:autoSpaceDE w:val="0"/>
        <w:autoSpaceDN w:val="0"/>
        <w:adjustRightInd w:val="0"/>
        <w:spacing w:after="0" w:line="240" w:lineRule="auto"/>
        <w:jc w:val="center"/>
        <w:rPr>
          <w:rFonts w:ascii="SimonciniGaramondLT-Italic" w:hAnsi="SimonciniGaramondLT-Italic" w:cs="SimonciniGaramondLT-Italic"/>
          <w:i/>
          <w:iCs/>
          <w:sz w:val="24"/>
          <w:szCs w:val="24"/>
        </w:rPr>
      </w:pPr>
      <w:r w:rsidRPr="0023783E">
        <w:rPr>
          <w:rFonts w:ascii="SimonciniGaramondLT-Italic" w:hAnsi="SimonciniGaramondLT-Italic" w:cs="SimonciniGaramondLT-Italic"/>
          <w:i/>
          <w:iCs/>
          <w:sz w:val="24"/>
          <w:szCs w:val="24"/>
        </w:rPr>
        <w:t>GIORNATA IN RICORDO DI GINO ZUCCHINI</w:t>
      </w:r>
    </w:p>
    <w:p w14:paraId="42838CB7" w14:textId="4BBA0F5D" w:rsidR="00047226" w:rsidRDefault="00047226" w:rsidP="00047226">
      <w:pPr>
        <w:autoSpaceDE w:val="0"/>
        <w:autoSpaceDN w:val="0"/>
        <w:adjustRightInd w:val="0"/>
        <w:spacing w:after="0" w:line="240" w:lineRule="auto"/>
        <w:jc w:val="center"/>
        <w:rPr>
          <w:rFonts w:ascii="SimonciniGaramondLT-Italic" w:hAnsi="SimonciniGaramondLT-Italic" w:cs="SimonciniGaramondLT-Italic"/>
          <w:i/>
          <w:iCs/>
          <w:sz w:val="24"/>
          <w:szCs w:val="24"/>
        </w:rPr>
      </w:pPr>
    </w:p>
    <w:p w14:paraId="6FE762EB" w14:textId="77777777" w:rsidR="00047226" w:rsidRPr="00325169" w:rsidRDefault="00047226" w:rsidP="00047226">
      <w:pPr>
        <w:autoSpaceDE w:val="0"/>
        <w:autoSpaceDN w:val="0"/>
        <w:adjustRightInd w:val="0"/>
        <w:spacing w:after="0" w:line="240" w:lineRule="auto"/>
        <w:jc w:val="right"/>
        <w:rPr>
          <w:rFonts w:ascii="SimonciniGaramondLT-Italic" w:hAnsi="SimonciniGaramondLT-Italic" w:cs="SimonciniGaramondLT-Italic"/>
          <w:i/>
          <w:iCs/>
          <w:sz w:val="24"/>
          <w:szCs w:val="24"/>
        </w:rPr>
      </w:pPr>
      <w:r w:rsidRPr="00325169">
        <w:rPr>
          <w:rFonts w:ascii="SimonciniGaramondLT-Italic" w:hAnsi="SimonciniGaramondLT-Italic" w:cs="SimonciniGaramondLT-Italic"/>
          <w:i/>
          <w:iCs/>
          <w:sz w:val="24"/>
          <w:szCs w:val="24"/>
        </w:rPr>
        <w:t>Bologna, 17 Settembre 2022</w:t>
      </w:r>
    </w:p>
    <w:p w14:paraId="1ACAB3E8" w14:textId="77777777" w:rsidR="00047226" w:rsidRDefault="00047226" w:rsidP="00047226">
      <w:pPr>
        <w:autoSpaceDE w:val="0"/>
        <w:autoSpaceDN w:val="0"/>
        <w:adjustRightInd w:val="0"/>
        <w:spacing w:after="0" w:line="240" w:lineRule="auto"/>
        <w:rPr>
          <w:rFonts w:ascii="SimonciniGaramondLT-Italic" w:hAnsi="SimonciniGaramondLT-Italic" w:cs="SimonciniGaramondLT-Italic"/>
          <w:i/>
          <w:iCs/>
          <w:sz w:val="24"/>
          <w:szCs w:val="24"/>
        </w:rPr>
      </w:pPr>
    </w:p>
    <w:p w14:paraId="26F496DB" w14:textId="77777777" w:rsidR="0023783E" w:rsidRDefault="0023783E" w:rsidP="00237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Gino Zucchini è stato medico, psichiatra e psicoanalista a Bologna.</w:t>
      </w:r>
    </w:p>
    <w:p w14:paraId="6B9BF6D1" w14:textId="77777777" w:rsidR="0023783E" w:rsidRDefault="0023783E" w:rsidP="00237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6AC62D" w14:textId="69B02C36" w:rsidR="00047226" w:rsidRDefault="0023783E" w:rsidP="00237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Nato a Finale Emilia, cittadina di cui fu vicesindaco all’età di 19 anni, fu studente meritevole e borsista del collegio </w:t>
      </w:r>
      <w:r w:rsidR="00B43C0C">
        <w:rPr>
          <w:rFonts w:ascii="Calibri" w:hAnsi="Calibri" w:cs="Calibri"/>
          <w:sz w:val="24"/>
          <w:szCs w:val="24"/>
        </w:rPr>
        <w:t>Irnerio</w:t>
      </w:r>
      <w:r>
        <w:rPr>
          <w:rFonts w:ascii="Calibri" w:hAnsi="Calibri" w:cs="Calibri"/>
          <w:sz w:val="24"/>
          <w:szCs w:val="24"/>
        </w:rPr>
        <w:t>, che frequentò insieme a Ezio Raimondi.</w:t>
      </w:r>
    </w:p>
    <w:p w14:paraId="2D080BEC" w14:textId="77777777" w:rsidR="001105B1" w:rsidRDefault="001105B1" w:rsidP="00237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1575E4D" w14:textId="4CC49800" w:rsidR="0023783E" w:rsidRDefault="0023783E" w:rsidP="00237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 psichiatra promosse profondamente il lavoro di equipe e le pratiche di gruppo nelle strutture pubbliche, sia con gli operatori che con i pazienti.</w:t>
      </w:r>
    </w:p>
    <w:p w14:paraId="10BC44C5" w14:textId="77777777" w:rsidR="00047226" w:rsidRDefault="00047226" w:rsidP="00237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FE91D44" w14:textId="03E34595" w:rsidR="00047226" w:rsidRDefault="0023783E" w:rsidP="00237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Diventato psicoanalista, è stato membro </w:t>
      </w:r>
      <w:r w:rsidR="000E5AF9">
        <w:rPr>
          <w:rFonts w:ascii="Calibri" w:hAnsi="Calibri" w:cs="Calibri"/>
          <w:sz w:val="24"/>
          <w:szCs w:val="24"/>
        </w:rPr>
        <w:t xml:space="preserve">ordinario </w:t>
      </w:r>
      <w:r>
        <w:rPr>
          <w:rFonts w:ascii="Calibri" w:hAnsi="Calibri" w:cs="Calibri"/>
          <w:sz w:val="24"/>
          <w:szCs w:val="24"/>
        </w:rPr>
        <w:t xml:space="preserve">con funzioni di training della Società Psicoanalitica Italiana, segretario scientifico e poi presidente del Centro </w:t>
      </w:r>
      <w:r w:rsidR="000E5AF9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sicoanalitico di Bologna, oggi intitolato a Glauco Carloni e Egon Molinari che ne furono, insieme a lui, soci fondatori.</w:t>
      </w:r>
    </w:p>
    <w:p w14:paraId="046E07DD" w14:textId="1D228230" w:rsidR="0023783E" w:rsidRDefault="0023783E" w:rsidP="00237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Zucchini è stato formatore e supervisore tanto amato di molti di noi psicoanalisti e ha dato vita a iniziative che proseguono a tutt’oggi, ispirate dalla capacità di collegare i saperi e le persone.</w:t>
      </w:r>
    </w:p>
    <w:p w14:paraId="0C306A41" w14:textId="77777777" w:rsidR="0023783E" w:rsidRDefault="0023783E" w:rsidP="00237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Fra queste citiamo soltanto “Psiche-Dike” - ciclo annuale di incontri sul rapporto fra psicoanalisi e giustizia, giunto al ventesimo anno - e la sua assidua partecipazione come relatore agli incontri di filosofia del Centro San Domenico, diretti allora da Padre Casali di cui fu interlocutore privilegiato e amico personale.</w:t>
      </w:r>
    </w:p>
    <w:p w14:paraId="3868F63A" w14:textId="77777777" w:rsidR="0023783E" w:rsidRDefault="0023783E" w:rsidP="00237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030C1B6" w14:textId="77777777" w:rsidR="00047226" w:rsidRDefault="0023783E" w:rsidP="00237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Della sua capacità di collegare, o come avrebbe detto lo stesso Zucchini di: “</w:t>
      </w:r>
      <w:r>
        <w:rPr>
          <w:rFonts w:ascii="Calibri" w:hAnsi="Calibri" w:cs="Calibri"/>
          <w:i/>
          <w:iCs/>
          <w:sz w:val="24"/>
          <w:szCs w:val="24"/>
        </w:rPr>
        <w:t>distinguere senza scindere e unire senza confondere</w:t>
      </w:r>
      <w:r>
        <w:rPr>
          <w:rFonts w:ascii="Calibri" w:hAnsi="Calibri" w:cs="Calibri"/>
          <w:sz w:val="24"/>
          <w:szCs w:val="24"/>
        </w:rPr>
        <w:t>”, è piena testimonianza l’unico libro che ci ha lasciato, che raccoglie scritti profondi, ma anche lievi e attualissimi. Il titolo che diede a questo libro infatti è “</w:t>
      </w:r>
      <w:r>
        <w:rPr>
          <w:rFonts w:ascii="Calibri" w:hAnsi="Calibri" w:cs="Calibri"/>
          <w:i/>
          <w:iCs/>
          <w:sz w:val="24"/>
          <w:szCs w:val="24"/>
          <w:u w:val="single"/>
        </w:rPr>
        <w:t>Res Loquens</w:t>
      </w:r>
      <w:r>
        <w:rPr>
          <w:rFonts w:ascii="Calibri" w:hAnsi="Calibri" w:cs="Calibri"/>
          <w:sz w:val="24"/>
          <w:szCs w:val="24"/>
        </w:rPr>
        <w:t>”, un modo esplicito e forse insuperato di mostrare che fra ‘res extensa’ e ‘res cogitans’, fra corpo e mente, la via della parola condivisa con l’altro rende possibile attraversare le nostre dicotomie.</w:t>
      </w:r>
    </w:p>
    <w:p w14:paraId="41890D5D" w14:textId="79974104" w:rsidR="0023783E" w:rsidRPr="0023783E" w:rsidRDefault="0023783E" w:rsidP="00237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Fra i mille spunti offerti da “Res Loquens” vogliamo ricordare un breve articolo che ancora oggi dovrebbe essere letto dai giovani psichiatri e psicoanalisti. È il resoconto dei gruppi che Zucchini istituì al Roncati nei primi anni ’70, intitolato “</w:t>
      </w:r>
      <w:r>
        <w:rPr>
          <w:rFonts w:ascii="Calibri" w:hAnsi="Calibri" w:cs="Calibri"/>
          <w:i/>
          <w:iCs/>
          <w:sz w:val="24"/>
          <w:szCs w:val="24"/>
        </w:rPr>
        <w:t>L’assemblea degli dei</w:t>
      </w:r>
      <w:r>
        <w:rPr>
          <w:rFonts w:ascii="Calibri" w:hAnsi="Calibri" w:cs="Calibri"/>
          <w:sz w:val="24"/>
          <w:szCs w:val="24"/>
        </w:rPr>
        <w:t xml:space="preserve">”, in cui emerse </w:t>
      </w:r>
      <w:r>
        <w:rPr>
          <w:rFonts w:ascii="Calibri" w:eastAsia="SimonciniGaramondStd" w:hAnsi="Calibri" w:cs="Calibri"/>
          <w:sz w:val="24"/>
          <w:szCs w:val="24"/>
        </w:rPr>
        <w:t>l’intento di fornire un lessico comune e condiviso che consentisse la circolazione e la comprensione dei fantasmi e dei linguaggi solitari di cui ciascun paziente</w:t>
      </w:r>
      <w:r w:rsidR="00047226">
        <w:rPr>
          <w:rFonts w:ascii="Calibri" w:eastAsia="SimonciniGaramondStd" w:hAnsi="Calibri" w:cs="Calibri"/>
          <w:sz w:val="24"/>
          <w:szCs w:val="24"/>
        </w:rPr>
        <w:t xml:space="preserve"> -</w:t>
      </w:r>
      <w:r>
        <w:rPr>
          <w:rFonts w:ascii="Calibri" w:eastAsia="SimonciniGaramondStd" w:hAnsi="Calibri" w:cs="Calibri"/>
          <w:sz w:val="24"/>
          <w:szCs w:val="24"/>
        </w:rPr>
        <w:t xml:space="preserve"> ciascuna persona </w:t>
      </w:r>
      <w:r w:rsidR="00047226">
        <w:rPr>
          <w:rFonts w:ascii="Calibri" w:eastAsia="SimonciniGaramondStd" w:hAnsi="Calibri" w:cs="Calibri"/>
          <w:sz w:val="24"/>
          <w:szCs w:val="24"/>
        </w:rPr>
        <w:t xml:space="preserve">- </w:t>
      </w:r>
      <w:r>
        <w:rPr>
          <w:rFonts w:ascii="Calibri" w:eastAsia="SimonciniGaramondStd" w:hAnsi="Calibri" w:cs="Calibri"/>
          <w:sz w:val="24"/>
          <w:szCs w:val="24"/>
        </w:rPr>
        <w:t>è in varia misura</w:t>
      </w:r>
      <w:r w:rsidR="00047226">
        <w:rPr>
          <w:rFonts w:ascii="Calibri" w:eastAsia="SimonciniGaramondStd" w:hAnsi="Calibri" w:cs="Calibri"/>
          <w:sz w:val="24"/>
          <w:szCs w:val="24"/>
        </w:rPr>
        <w:t xml:space="preserve"> </w:t>
      </w:r>
      <w:r>
        <w:rPr>
          <w:rFonts w:ascii="Calibri" w:eastAsia="SimonciniGaramondStd" w:hAnsi="Calibri" w:cs="Calibri"/>
          <w:sz w:val="24"/>
          <w:szCs w:val="24"/>
        </w:rPr>
        <w:t>portatore.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eastAsia="SimonciniGaramondStd" w:hAnsi="Calibri" w:cs="Calibri"/>
          <w:sz w:val="24"/>
          <w:szCs w:val="24"/>
        </w:rPr>
        <w:t>Questo stesso intento è vicino, nel pensiero di Zucchini, al</w:t>
      </w:r>
      <w:r>
        <w:rPr>
          <w:rFonts w:ascii="Calibri" w:hAnsi="Calibri" w:cs="Calibri"/>
          <w:sz w:val="24"/>
          <w:szCs w:val="24"/>
        </w:rPr>
        <w:t xml:space="preserve"> lavoro che anche gli analisti sono chiamati a svolgere fra loro e con le altre discipline.</w:t>
      </w:r>
      <w:r>
        <w:rPr>
          <w:rFonts w:ascii="Calibri" w:eastAsia="SimonciniGaramondStd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È quell’</w:t>
      </w:r>
      <w:r>
        <w:rPr>
          <w:rFonts w:ascii="Calibri" w:hAnsi="Calibri" w:cs="Calibri"/>
          <w:i/>
          <w:iCs/>
          <w:sz w:val="24"/>
          <w:szCs w:val="24"/>
        </w:rPr>
        <w:t>incontrarsi</w:t>
      </w:r>
      <w:r>
        <w:rPr>
          <w:rFonts w:ascii="Calibri" w:hAnsi="Calibri" w:cs="Calibri"/>
          <w:sz w:val="24"/>
          <w:szCs w:val="24"/>
        </w:rPr>
        <w:t xml:space="preserve"> che in un altro articolo del 1976 Zucchini auspicava essere un: “</w:t>
      </w:r>
      <w:r>
        <w:rPr>
          <w:rFonts w:ascii="Calibri" w:hAnsi="Calibri" w:cs="Calibri"/>
          <w:i/>
          <w:iCs/>
          <w:sz w:val="24"/>
          <w:szCs w:val="24"/>
        </w:rPr>
        <w:t>scendere” dai rami delle conoscenze specialistiche per giungere, finalmente, nelle piazze</w:t>
      </w:r>
      <w:r>
        <w:rPr>
          <w:rFonts w:ascii="Calibri" w:hAnsi="Calibri" w:cs="Calibri"/>
          <w:sz w:val="24"/>
          <w:szCs w:val="24"/>
        </w:rPr>
        <w:t>”</w:t>
      </w:r>
      <w:r>
        <w:rPr>
          <w:rFonts w:ascii="Calibri" w:hAnsi="Calibri" w:cs="Calibri"/>
          <w:i/>
          <w:iCs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nei luoghi dove si possono scambiare competenze che, più che specialistiche, sono specifiche competenze umane.</w:t>
      </w:r>
    </w:p>
    <w:p w14:paraId="41D280E7" w14:textId="77777777" w:rsidR="0023783E" w:rsidRDefault="0023783E" w:rsidP="00237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3A7E8C5" w14:textId="45E30BC3" w:rsidR="0023783E" w:rsidRDefault="0023783E" w:rsidP="002378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 questo, e per il grande affetto che ha lasciato in chi lo ha conosciuto, dedichiamo a Gino Zucchini questa mattinata che vedrà alcuni interventi programmati ma darà ampio spazio a chi vorrà ricordar</w:t>
      </w:r>
      <w:r w:rsidR="00047226">
        <w:rPr>
          <w:rFonts w:ascii="Calibri" w:hAnsi="Calibri" w:cs="Calibri"/>
          <w:sz w:val="24"/>
          <w:szCs w:val="24"/>
        </w:rPr>
        <w:t xml:space="preserve">lo </w:t>
      </w:r>
      <w:r>
        <w:rPr>
          <w:rFonts w:ascii="Calibri" w:hAnsi="Calibri" w:cs="Calibri"/>
          <w:sz w:val="24"/>
          <w:szCs w:val="24"/>
        </w:rPr>
        <w:t>con le proprie parole.</w:t>
      </w:r>
    </w:p>
    <w:p w14:paraId="709E82B8" w14:textId="77777777" w:rsidR="002E46EE" w:rsidRDefault="002E46EE"/>
    <w:sectPr w:rsidR="002E46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onciniGaramondLT-Italic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onciniGaramondStd">
    <w:altName w:val="Yu Gothic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3E"/>
    <w:rsid w:val="00047226"/>
    <w:rsid w:val="000E5AF9"/>
    <w:rsid w:val="001105B1"/>
    <w:rsid w:val="0023783E"/>
    <w:rsid w:val="002E46EE"/>
    <w:rsid w:val="00B4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1400"/>
  <w15:chartTrackingRefBased/>
  <w15:docId w15:val="{8145062E-855D-4C3A-81ED-114FE08D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78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Scardovi</dc:creator>
  <cp:keywords/>
  <dc:description/>
  <cp:lastModifiedBy>cristina nanetti</cp:lastModifiedBy>
  <cp:revision>2</cp:revision>
  <dcterms:created xsi:type="dcterms:W3CDTF">2022-09-12T17:22:00Z</dcterms:created>
  <dcterms:modified xsi:type="dcterms:W3CDTF">2022-09-12T17:22:00Z</dcterms:modified>
</cp:coreProperties>
</file>