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1E" w:rsidRDefault="007B2214">
      <w:pPr>
        <w:rPr>
          <w:rFonts w:ascii="Times New Roman" w:hAnsi="Times New Roman" w:cs="Times New Roman"/>
          <w:sz w:val="28"/>
          <w:szCs w:val="28"/>
        </w:rPr>
      </w:pPr>
      <w:r w:rsidRPr="007B2214">
        <w:rPr>
          <w:rFonts w:ascii="Times New Roman" w:hAnsi="Times New Roman" w:cs="Times New Roman"/>
          <w:sz w:val="28"/>
          <w:szCs w:val="28"/>
        </w:rPr>
        <w:t>Testo di accompagnamento alla diffusione delle locandine Psiche Dike 2022</w:t>
      </w:r>
    </w:p>
    <w:p w:rsidR="007B2214" w:rsidRDefault="007B2214">
      <w:pPr>
        <w:rPr>
          <w:rFonts w:ascii="Times New Roman" w:hAnsi="Times New Roman" w:cs="Times New Roman"/>
          <w:sz w:val="28"/>
          <w:szCs w:val="28"/>
        </w:rPr>
      </w:pPr>
    </w:p>
    <w:p w:rsidR="007B2214" w:rsidRDefault="007B2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Gentili dottori e dottoresse, </w:t>
      </w:r>
    </w:p>
    <w:p w:rsidR="00AB6DC5" w:rsidRDefault="007B2214" w:rsidP="007B2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</w:t>
      </w:r>
      <w:r w:rsidR="00196D62">
        <w:rPr>
          <w:rFonts w:ascii="Times New Roman" w:hAnsi="Times New Roman" w:cs="Times New Roman"/>
          <w:sz w:val="28"/>
          <w:szCs w:val="28"/>
        </w:rPr>
        <w:t>no ormai 20 anni che il nostro C</w:t>
      </w:r>
      <w:r w:rsidR="00AB6DC5">
        <w:rPr>
          <w:rFonts w:ascii="Times New Roman" w:hAnsi="Times New Roman" w:cs="Times New Roman"/>
          <w:sz w:val="28"/>
          <w:szCs w:val="28"/>
        </w:rPr>
        <w:t>entro promuove</w:t>
      </w:r>
      <w:r>
        <w:rPr>
          <w:rFonts w:ascii="Times New Roman" w:hAnsi="Times New Roman" w:cs="Times New Roman"/>
          <w:sz w:val="28"/>
          <w:szCs w:val="28"/>
        </w:rPr>
        <w:t xml:space="preserve"> le giornate di studio organizzate dal gruppo Psiche – Dike volte ad offrire, ad una platea sempre più ampia e interessata, </w:t>
      </w:r>
      <w:r w:rsidR="00AB6DC5">
        <w:rPr>
          <w:rFonts w:ascii="Times New Roman" w:hAnsi="Times New Roman" w:cs="Times New Roman"/>
          <w:sz w:val="28"/>
          <w:szCs w:val="28"/>
        </w:rPr>
        <w:t xml:space="preserve">un ampio orizzonte di tematiche inerenti le intersezioni tra il sapere psicoanalitico ed il sapere giuridico. </w:t>
      </w:r>
    </w:p>
    <w:p w:rsidR="00F74E28" w:rsidRDefault="00AB6DC5" w:rsidP="00F74E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questa ricorrenza proponiamo un evento che convoca ospiti di grande </w:t>
      </w:r>
      <w:r w:rsidR="005365E8">
        <w:rPr>
          <w:rFonts w:ascii="Times New Roman" w:hAnsi="Times New Roman" w:cs="Times New Roman"/>
          <w:sz w:val="28"/>
          <w:szCs w:val="28"/>
        </w:rPr>
        <w:t xml:space="preserve">spessore </w:t>
      </w:r>
      <w:r w:rsidR="009403C0">
        <w:rPr>
          <w:rFonts w:ascii="Times New Roman" w:hAnsi="Times New Roman" w:cs="Times New Roman"/>
          <w:sz w:val="28"/>
          <w:szCs w:val="28"/>
        </w:rPr>
        <w:t>ad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3C0">
        <w:rPr>
          <w:rFonts w:ascii="Times New Roman" w:hAnsi="Times New Roman" w:cs="Times New Roman"/>
          <w:sz w:val="28"/>
          <w:szCs w:val="28"/>
        </w:rPr>
        <w:t>esplorare</w:t>
      </w:r>
      <w:r w:rsidR="00773368">
        <w:rPr>
          <w:rFonts w:ascii="Times New Roman" w:hAnsi="Times New Roman" w:cs="Times New Roman"/>
          <w:sz w:val="28"/>
          <w:szCs w:val="28"/>
        </w:rPr>
        <w:t xml:space="preserve">, da diversi vertici osservativi, </w:t>
      </w:r>
      <w:r w:rsidR="00F74E28">
        <w:rPr>
          <w:rFonts w:ascii="Times New Roman" w:hAnsi="Times New Roman" w:cs="Times New Roman"/>
          <w:sz w:val="28"/>
          <w:szCs w:val="28"/>
        </w:rPr>
        <w:t>un concetto assai impegnativo che attraversa trasversalmente non solo le diverse professionalità e le  culture ma a ben vedere tutto ciò che riguarda l’umana esistenza</w:t>
      </w:r>
      <w:r w:rsidR="00F74E28">
        <w:rPr>
          <w:rFonts w:ascii="Times New Roman" w:hAnsi="Times New Roman" w:cs="Times New Roman"/>
          <w:sz w:val="28"/>
          <w:szCs w:val="28"/>
        </w:rPr>
        <w:t xml:space="preserve">: </w:t>
      </w:r>
      <w:r w:rsidR="00F74E28">
        <w:rPr>
          <w:rFonts w:ascii="Times New Roman" w:hAnsi="Times New Roman" w:cs="Times New Roman"/>
          <w:sz w:val="28"/>
          <w:szCs w:val="28"/>
        </w:rPr>
        <w:t xml:space="preserve">La </w:t>
      </w:r>
      <w:r w:rsidR="00F74E28">
        <w:rPr>
          <w:rFonts w:ascii="Times New Roman" w:hAnsi="Times New Roman" w:cs="Times New Roman"/>
          <w:sz w:val="28"/>
          <w:szCs w:val="28"/>
        </w:rPr>
        <w:t>“</w:t>
      </w:r>
      <w:r w:rsidR="00F74E28" w:rsidRPr="00F74E28">
        <w:rPr>
          <w:rFonts w:ascii="Times New Roman" w:hAnsi="Times New Roman" w:cs="Times New Roman"/>
          <w:b/>
          <w:sz w:val="28"/>
          <w:szCs w:val="28"/>
        </w:rPr>
        <w:t>Responsabilità</w:t>
      </w:r>
      <w:r w:rsidR="00F74E28">
        <w:rPr>
          <w:rFonts w:ascii="Times New Roman" w:hAnsi="Times New Roman" w:cs="Times New Roman"/>
          <w:sz w:val="28"/>
          <w:szCs w:val="28"/>
        </w:rPr>
        <w:t xml:space="preserve">”. </w:t>
      </w:r>
      <w:r w:rsidR="00F74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1A36" w:rsidRDefault="00F74E28" w:rsidP="00F74E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L’att</w:t>
      </w:r>
      <w:r>
        <w:rPr>
          <w:rFonts w:ascii="Times New Roman" w:hAnsi="Times New Roman" w:cs="Times New Roman"/>
          <w:sz w:val="28"/>
          <w:szCs w:val="28"/>
        </w:rPr>
        <w:t>enzione sarà</w:t>
      </w:r>
      <w:r>
        <w:rPr>
          <w:rFonts w:ascii="Times New Roman" w:hAnsi="Times New Roman" w:cs="Times New Roman"/>
          <w:sz w:val="28"/>
          <w:szCs w:val="28"/>
        </w:rPr>
        <w:t xml:space="preserve"> rivol</w:t>
      </w:r>
      <w:r>
        <w:rPr>
          <w:rFonts w:ascii="Times New Roman" w:hAnsi="Times New Roman" w:cs="Times New Roman"/>
          <w:sz w:val="28"/>
          <w:szCs w:val="28"/>
        </w:rPr>
        <w:t xml:space="preserve">ta </w:t>
      </w:r>
      <w:r>
        <w:rPr>
          <w:rFonts w:ascii="Times New Roman" w:hAnsi="Times New Roman" w:cs="Times New Roman"/>
          <w:sz w:val="28"/>
          <w:szCs w:val="28"/>
        </w:rPr>
        <w:t xml:space="preserve">alla ricerca dei significati e delle implicazioni che tale concetto pone nei campi della Cura e della Giustizia, </w:t>
      </w:r>
      <w:r>
        <w:rPr>
          <w:rFonts w:ascii="Times New Roman" w:hAnsi="Times New Roman" w:cs="Times New Roman"/>
          <w:sz w:val="28"/>
          <w:szCs w:val="28"/>
        </w:rPr>
        <w:t>“compiti impossibili”, direbbe Freud, senza distogli</w:t>
      </w:r>
      <w:r w:rsidR="001B1A36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re </w:t>
      </w:r>
      <w:r w:rsidR="001B1A36">
        <w:rPr>
          <w:rFonts w:ascii="Times New Roman" w:hAnsi="Times New Roman" w:cs="Times New Roman"/>
          <w:sz w:val="28"/>
          <w:szCs w:val="28"/>
        </w:rPr>
        <w:t xml:space="preserve">lo sguardo dagli inevitabili collegamenti con la vita di ciascuno. </w:t>
      </w:r>
    </w:p>
    <w:p w:rsidR="001B1A36" w:rsidRDefault="001B1A36" w:rsidP="00F74E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giornate di studio del 30 settembre e del 1 ottobre costituiranno una occasione di tessitura polifonica del pensiero, come voluto </w:t>
      </w:r>
      <w:r w:rsidR="00514FFE">
        <w:rPr>
          <w:rFonts w:ascii="Times New Roman" w:hAnsi="Times New Roman" w:cs="Times New Roman"/>
          <w:sz w:val="28"/>
          <w:szCs w:val="28"/>
        </w:rPr>
        <w:t>in tempi pionieristici dal nostro maestro Gino Zucchini,</w:t>
      </w:r>
      <w:r>
        <w:rPr>
          <w:rFonts w:ascii="Times New Roman" w:hAnsi="Times New Roman" w:cs="Times New Roman"/>
          <w:sz w:val="28"/>
          <w:szCs w:val="28"/>
        </w:rPr>
        <w:t xml:space="preserve"> intorno </w:t>
      </w:r>
      <w:r w:rsidR="00514FFE">
        <w:rPr>
          <w:rFonts w:ascii="Times New Roman" w:hAnsi="Times New Roman" w:cs="Times New Roman"/>
          <w:sz w:val="28"/>
          <w:szCs w:val="28"/>
        </w:rPr>
        <w:t xml:space="preserve">a questo tema così ricco e fonte inesauribile di ricerca. </w:t>
      </w:r>
    </w:p>
    <w:p w:rsidR="00514FFE" w:rsidRDefault="00514FFE" w:rsidP="00F74E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L’evento si terrà su piattaforma zoom e, per celebrare la ricorrenza di questa lunga storia, la partecipazione sarà gratuita.</w:t>
      </w:r>
    </w:p>
    <w:p w:rsidR="00514FFE" w:rsidRDefault="00514FFE" w:rsidP="00F74E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 invitiamo a prender visione del programma ed a partecipare numerosi. </w:t>
      </w:r>
    </w:p>
    <w:p w:rsidR="00514FFE" w:rsidRDefault="00514FFE" w:rsidP="00F74E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Centro Psicoanalitico di Bologna </w:t>
      </w:r>
      <w:bookmarkStart w:id="0" w:name="_GoBack"/>
      <w:bookmarkEnd w:id="0"/>
    </w:p>
    <w:sectPr w:rsidR="00514F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4"/>
    <w:rsid w:val="00196D62"/>
    <w:rsid w:val="001B1A36"/>
    <w:rsid w:val="0026456F"/>
    <w:rsid w:val="003D7F65"/>
    <w:rsid w:val="00514FFE"/>
    <w:rsid w:val="005365E8"/>
    <w:rsid w:val="00671147"/>
    <w:rsid w:val="006A441E"/>
    <w:rsid w:val="00747458"/>
    <w:rsid w:val="00773368"/>
    <w:rsid w:val="007B2214"/>
    <w:rsid w:val="009403C0"/>
    <w:rsid w:val="00AB6DC5"/>
    <w:rsid w:val="00BE05E5"/>
    <w:rsid w:val="00CA4DE6"/>
    <w:rsid w:val="00F7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Giorgio</cp:lastModifiedBy>
  <cp:revision>3</cp:revision>
  <cp:lastPrinted>2022-09-20T08:37:00Z</cp:lastPrinted>
  <dcterms:created xsi:type="dcterms:W3CDTF">2022-09-19T17:31:00Z</dcterms:created>
  <dcterms:modified xsi:type="dcterms:W3CDTF">2022-09-20T12:31:00Z</dcterms:modified>
</cp:coreProperties>
</file>